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861"/>
      </w:tblGrid>
      <w:tr w:rsidR="0004614E" w:rsidRPr="0050521E" w:rsidTr="007268FE">
        <w:trPr>
          <w:trHeight w:val="284"/>
        </w:trPr>
        <w:tc>
          <w:tcPr>
            <w:tcW w:w="10861" w:type="dxa"/>
            <w:shd w:val="clear" w:color="auto" w:fill="E0E0E0"/>
            <w:vAlign w:val="center"/>
          </w:tcPr>
          <w:p w:rsidR="0004614E" w:rsidRPr="0050521E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502E5" w:rsidRPr="0050521E" w:rsidRDefault="008502E5" w:rsidP="00C85813">
            <w:pPr>
              <w:jc w:val="center"/>
              <w:rPr>
                <w:rFonts w:ascii="Tahoma" w:hAnsi="Tahoma" w:cs="Tahoma"/>
                <w:b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EE3C44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открытие/закрытие </w:t>
            </w:r>
            <w:r w:rsidR="000970C3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30CE1" w:rsidRPr="0050521E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E3C44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A30CE1" w:rsidRPr="0050521E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="00B93762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в месте хранения ценных бумаг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/ назначение </w:t>
            </w:r>
            <w:r w:rsidR="00B93762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брокера 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>оператор</w:t>
            </w:r>
            <w:r w:rsidR="00B93762" w:rsidRPr="0050521E">
              <w:rPr>
                <w:rFonts w:ascii="Tahoma" w:hAnsi="Tahoma" w:cs="Tahoma"/>
                <w:b/>
                <w:sz w:val="20"/>
                <w:szCs w:val="20"/>
              </w:rPr>
              <w:t>ом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счета (раздела счета) </w:t>
            </w:r>
            <w:r w:rsidR="007F3EE9">
              <w:rPr>
                <w:rFonts w:ascii="Tahoma" w:hAnsi="Tahoma" w:cs="Tahoma"/>
                <w:b/>
                <w:sz w:val="20"/>
                <w:szCs w:val="20"/>
              </w:rPr>
              <w:t xml:space="preserve">депо </w:t>
            </w:r>
            <w:bookmarkStart w:id="0" w:name="_GoBack"/>
            <w:bookmarkEnd w:id="0"/>
            <w:r w:rsidR="00D76057" w:rsidRPr="0050521E">
              <w:rPr>
                <w:rFonts w:ascii="Tahoma" w:hAnsi="Tahoma" w:cs="Tahoma"/>
                <w:b/>
                <w:sz w:val="20"/>
                <w:szCs w:val="20"/>
              </w:rPr>
              <w:t>в месте хранения</w:t>
            </w:r>
            <w:r w:rsidR="00820366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ценных бумаг</w:t>
            </w:r>
            <w:r w:rsidR="00C85813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и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проведение операции зачисления/списания ценных бумаг по счету депо Депонента</w:t>
            </w:r>
          </w:p>
        </w:tc>
      </w:tr>
    </w:tbl>
    <w:p w:rsidR="00C827A2" w:rsidRPr="0050521E" w:rsidRDefault="00C827A2" w:rsidP="00C827A2">
      <w:pPr>
        <w:ind w:left="180" w:hanging="1260"/>
        <w:rPr>
          <w:rFonts w:ascii="Tahoma" w:hAnsi="Tahoma" w:cs="Tahoma"/>
          <w:sz w:val="8"/>
          <w:szCs w:val="8"/>
        </w:rPr>
      </w:pPr>
    </w:p>
    <w:p w:rsidR="00EE6DD9" w:rsidRPr="0050521E" w:rsidRDefault="00EE6DD9" w:rsidP="00CF4568">
      <w:pPr>
        <w:ind w:right="-108"/>
        <w:rPr>
          <w:rFonts w:ascii="Tahoma" w:hAnsi="Tahoma" w:cs="Tahoma"/>
          <w:sz w:val="18"/>
          <w:szCs w:val="18"/>
        </w:rPr>
        <w:sectPr w:rsidR="00EE6DD9" w:rsidRPr="0050521E" w:rsidSect="00252BF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Start w:val="2"/>
          </w:footnotePr>
          <w:type w:val="continuous"/>
          <w:pgSz w:w="11906" w:h="16838"/>
          <w:pgMar w:top="426" w:right="567" w:bottom="284" w:left="1701" w:header="284" w:footer="57" w:gutter="0"/>
          <w:cols w:space="708"/>
          <w:titlePg/>
          <w:docGrid w:linePitch="360"/>
        </w:sectPr>
      </w:pPr>
    </w:p>
    <w:p w:rsidR="00EE6DD9" w:rsidRPr="0050521E" w:rsidRDefault="00EE6DD9" w:rsidP="00CF4568">
      <w:pPr>
        <w:ind w:right="-108"/>
        <w:rPr>
          <w:rFonts w:ascii="Tahoma" w:hAnsi="Tahoma" w:cs="Tahoma"/>
          <w:sz w:val="18"/>
          <w:szCs w:val="18"/>
        </w:rPr>
        <w:sectPr w:rsidR="00EE6DD9" w:rsidRPr="0050521E" w:rsidSect="00EC753B">
          <w:footnotePr>
            <w:numStart w:val="2"/>
          </w:footnotePr>
          <w:type w:val="continuous"/>
          <w:pgSz w:w="11906" w:h="16838"/>
          <w:pgMar w:top="426" w:right="567" w:bottom="284" w:left="1701" w:header="284" w:footer="0" w:gutter="0"/>
          <w:cols w:space="708"/>
          <w:titlePg/>
          <w:docGrid w:linePitch="360"/>
        </w:sectPr>
      </w:pPr>
    </w:p>
    <w:tbl>
      <w:tblPr>
        <w:tblW w:w="10861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1243"/>
        <w:gridCol w:w="1450"/>
        <w:gridCol w:w="3544"/>
      </w:tblGrid>
      <w:tr w:rsidR="009F2FA1" w:rsidRPr="0050521E" w:rsidTr="007268FE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</w:tcPr>
          <w:p w:rsidR="009F2FA1" w:rsidRPr="0050521E" w:rsidRDefault="009F2FA1" w:rsidP="00CF4568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lastRenderedPageBreak/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2FA1" w:rsidRPr="0050521E" w:rsidRDefault="009F2FA1" w:rsidP="008E66D2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8E66D2" w:rsidRPr="0050521E">
              <w:rPr>
                <w:rStyle w:val="af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50521E" w:rsidTr="00C2366A">
        <w:trPr>
          <w:gridAfter w:val="2"/>
          <w:wAfter w:w="4994" w:type="dxa"/>
          <w:trHeight w:hRule="exact" w:val="80"/>
        </w:trPr>
        <w:tc>
          <w:tcPr>
            <w:tcW w:w="5867" w:type="dxa"/>
            <w:gridSpan w:val="12"/>
            <w:vAlign w:val="bottom"/>
          </w:tcPr>
          <w:p w:rsidR="00C827A2" w:rsidRPr="0050521E" w:rsidRDefault="00C827A2" w:rsidP="001444EC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E579A" w:rsidRPr="0050521E" w:rsidTr="007268FE">
        <w:trPr>
          <w:trHeight w:hRule="exact" w:val="279"/>
        </w:trPr>
        <w:tc>
          <w:tcPr>
            <w:tcW w:w="10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50521E" w:rsidRDefault="00D76849" w:rsidP="008A365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50521E" w:rsidTr="007268FE">
        <w:trPr>
          <w:trHeight w:val="279"/>
        </w:trPr>
        <w:tc>
          <w:tcPr>
            <w:tcW w:w="108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50521E" w:rsidRDefault="00C83742" w:rsidP="0012664B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50521E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1251E7" w:rsidRPr="0050521E" w:rsidTr="007268FE">
        <w:trPr>
          <w:trHeight w:val="279"/>
        </w:trPr>
        <w:tc>
          <w:tcPr>
            <w:tcW w:w="108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50521E" w:rsidRDefault="001251E7" w:rsidP="008A365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EE3C44" w:rsidRPr="0050521E" w:rsidTr="0072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10861" w:type="dxa"/>
            <w:gridSpan w:val="14"/>
            <w:tcBorders>
              <w:left w:val="nil"/>
              <w:bottom w:val="nil"/>
              <w:right w:val="nil"/>
            </w:tcBorders>
          </w:tcPr>
          <w:p w:rsidR="000970C3" w:rsidRPr="0050521E" w:rsidRDefault="000970C3" w:rsidP="000B1B9B">
            <w:pPr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  <w:r w:rsidRPr="0050521E">
              <w:rPr>
                <w:rFonts w:ascii="Tahoma" w:hAnsi="Tahoma" w:cs="Tahoma"/>
                <w:b/>
                <w:sz w:val="22"/>
                <w:szCs w:val="22"/>
              </w:rPr>
              <w:t>Место хранения</w:t>
            </w:r>
            <w:r w:rsidR="00A30CE1" w:rsidRPr="0050521E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50521E">
              <w:rPr>
                <w:rFonts w:ascii="Tahoma" w:hAnsi="Tahoma" w:cs="Tahoma"/>
                <w:b/>
                <w:sz w:val="22"/>
                <w:szCs w:val="22"/>
              </w:rPr>
              <w:t>____________________</w:t>
            </w:r>
          </w:p>
          <w:p w:rsidR="00E64104" w:rsidRPr="0050521E" w:rsidRDefault="00E64104" w:rsidP="000970C3">
            <w:pPr>
              <w:spacing w:before="100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0521E">
              <w:rPr>
                <w:rFonts w:ascii="Tahoma" w:hAnsi="Tahoma" w:cs="Tahoma"/>
                <w:i/>
                <w:sz w:val="20"/>
                <w:szCs w:val="20"/>
                <w:u w:val="single"/>
              </w:rPr>
              <w:t>Выбрать нужное:</w:t>
            </w:r>
          </w:p>
          <w:p w:rsidR="000970C3" w:rsidRPr="0050521E" w:rsidRDefault="007F3EE9" w:rsidP="00EA322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06268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970C3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открытие счета</w:t>
            </w:r>
            <w:r w:rsidR="00E64104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2D16F1" w:rsidRPr="0050521E" w:rsidRDefault="007F3EE9" w:rsidP="00C85813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466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E3C44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открытие раздела 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BF6236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</w:p>
          <w:p w:rsidR="006B70A5" w:rsidRPr="0050521E" w:rsidRDefault="007F3EE9" w:rsidP="006B70A5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47618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B70A5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открытие лицевого счета;</w:t>
            </w:r>
          </w:p>
          <w:p w:rsidR="006B70A5" w:rsidRPr="0050521E" w:rsidRDefault="006B70A5" w:rsidP="00EE6DD9">
            <w:pPr>
              <w:spacing w:before="120"/>
              <w:rPr>
                <w:rFonts w:ascii="Tahoma" w:hAnsi="Tahoma" w:cs="Tahoma"/>
                <w:sz w:val="15"/>
                <w:szCs w:val="15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Полное наименование эмитента</w:t>
            </w:r>
            <w:r w:rsidRPr="0050521E">
              <w:rPr>
                <w:rFonts w:ascii="Tahoma" w:hAnsi="Tahoma" w:cs="Tahoma"/>
                <w:sz w:val="15"/>
                <w:szCs w:val="15"/>
              </w:rPr>
              <w:t>/</w:t>
            </w:r>
            <w:r w:rsidR="00D8192A" w:rsidRPr="0050521E">
              <w:rPr>
                <w:rFonts w:ascii="Tahoma" w:hAnsi="Tahoma" w:cs="Tahoma"/>
                <w:sz w:val="20"/>
                <w:szCs w:val="20"/>
              </w:rPr>
              <w:t>паевого инвестиционного фонда</w:t>
            </w:r>
            <w:r w:rsidR="00EE6DD9" w:rsidRPr="0050521E">
              <w:rPr>
                <w:rStyle w:val="af"/>
                <w:rFonts w:ascii="Tahoma" w:hAnsi="Tahoma" w:cs="Tahoma"/>
                <w:sz w:val="20"/>
                <w:szCs w:val="20"/>
              </w:rPr>
              <w:footnoteReference w:id="2"/>
            </w:r>
            <w:r w:rsidR="00D8192A" w:rsidRPr="0050521E">
              <w:rPr>
                <w:rFonts w:ascii="Tahoma" w:hAnsi="Tahoma" w:cs="Tahoma"/>
                <w:sz w:val="20"/>
                <w:szCs w:val="20"/>
              </w:rPr>
              <w:t xml:space="preserve"> ________________</w:t>
            </w:r>
            <w:r w:rsidR="00EE6DD9" w:rsidRPr="0050521E">
              <w:rPr>
                <w:rFonts w:ascii="Tahoma" w:hAnsi="Tahoma" w:cs="Tahoma"/>
                <w:sz w:val="20"/>
                <w:szCs w:val="20"/>
              </w:rPr>
              <w:t>____________</w:t>
            </w:r>
            <w:r w:rsidR="006E33B1" w:rsidRPr="0050521E">
              <w:rPr>
                <w:rFonts w:ascii="Tahoma" w:hAnsi="Tahoma" w:cs="Tahoma"/>
                <w:sz w:val="20"/>
                <w:szCs w:val="20"/>
              </w:rPr>
              <w:t>_______________________________________________________</w:t>
            </w:r>
          </w:p>
        </w:tc>
      </w:tr>
      <w:tr w:rsidR="00EE3C44" w:rsidRPr="0050521E" w:rsidTr="000B1B9B">
        <w:trPr>
          <w:trHeight w:val="7793"/>
        </w:trPr>
        <w:tc>
          <w:tcPr>
            <w:tcW w:w="10861" w:type="dxa"/>
            <w:gridSpan w:val="14"/>
          </w:tcPr>
          <w:p w:rsidR="00D76057" w:rsidRPr="0050521E" w:rsidRDefault="007F3EE9" w:rsidP="00E1666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53792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290C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закрытие счета</w:t>
            </w:r>
            <w:r w:rsidR="00BF6236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71290C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71290C" w:rsidRPr="0050521E" w:rsidRDefault="0020158E" w:rsidP="008A3656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Счет</w:t>
            </w:r>
            <w:r w:rsidR="00F62556" w:rsidRPr="0050521E">
              <w:rPr>
                <w:rFonts w:ascii="Tahoma" w:hAnsi="Tahoma" w:cs="Tahoma"/>
                <w:sz w:val="20"/>
                <w:szCs w:val="20"/>
              </w:rPr>
              <w:t xml:space="preserve"> депо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в месте хранения________________</w:t>
            </w:r>
          </w:p>
          <w:p w:rsidR="00836D09" w:rsidRPr="0050521E" w:rsidRDefault="007F3EE9" w:rsidP="00E1666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65187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36D09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закрытие лицевого счета; </w:t>
            </w:r>
          </w:p>
          <w:p w:rsidR="00D8192A" w:rsidRPr="0050521E" w:rsidRDefault="00D8192A" w:rsidP="008A3656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Лицевой счет в месте хранения </w:t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="0026235F" w:rsidRPr="0050521E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  <w:p w:rsidR="00D76057" w:rsidRPr="0050521E" w:rsidRDefault="007F3EE9" w:rsidP="00E1666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1331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76057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закрытие </w:t>
            </w:r>
            <w:r w:rsidR="00820366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F62556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BF6236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F62556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D76057" w:rsidRPr="0050521E" w:rsidRDefault="00D76057" w:rsidP="008A3656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Номер раздела </w:t>
            </w:r>
            <w:r w:rsidR="00F62556" w:rsidRPr="0050521E">
              <w:rPr>
                <w:rFonts w:ascii="Tahoma" w:hAnsi="Tahoma" w:cs="Tahoma"/>
                <w:sz w:val="20"/>
                <w:szCs w:val="20"/>
              </w:rPr>
              <w:t xml:space="preserve">счета </w:t>
            </w:r>
            <w:r w:rsidR="00820366" w:rsidRPr="0050521E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>мест</w:t>
            </w:r>
            <w:r w:rsidR="00820366" w:rsidRPr="0050521E">
              <w:rPr>
                <w:rFonts w:ascii="Tahoma" w:hAnsi="Tahoma" w:cs="Tahoma"/>
                <w:sz w:val="20"/>
                <w:szCs w:val="20"/>
              </w:rPr>
              <w:t>е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 xml:space="preserve"> хранени</w:t>
            </w:r>
            <w:r w:rsidR="00820366" w:rsidRPr="0050521E">
              <w:rPr>
                <w:rFonts w:ascii="Tahoma" w:hAnsi="Tahoma" w:cs="Tahoma"/>
                <w:sz w:val="20"/>
                <w:szCs w:val="20"/>
              </w:rPr>
              <w:t>я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521E">
              <w:rPr>
                <w:rFonts w:ascii="Tahoma" w:hAnsi="Tahoma" w:cs="Tahoma"/>
                <w:sz w:val="20"/>
                <w:szCs w:val="20"/>
              </w:rPr>
              <w:t>______________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>__________</w:t>
            </w:r>
          </w:p>
          <w:p w:rsidR="007639E0" w:rsidRPr="0050521E" w:rsidRDefault="007F3EE9" w:rsidP="007639E0">
            <w:pPr>
              <w:spacing w:before="12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4287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639E0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639E0" w:rsidRPr="0050521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Назначение брокера оператором счета (раздела счета) 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  <w:u w:val="single"/>
              </w:rPr>
              <w:t>депо номинального держателя в месте хранения</w:t>
            </w:r>
          </w:p>
          <w:p w:rsidR="003F3826" w:rsidRPr="0050521E" w:rsidRDefault="003F3826" w:rsidP="007639E0">
            <w:pPr>
              <w:spacing w:before="12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Счет 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(</w:t>
            </w:r>
            <w:r w:rsidRPr="0050521E">
              <w:rPr>
                <w:rFonts w:ascii="Tahoma" w:hAnsi="Tahoma" w:cs="Tahoma"/>
                <w:sz w:val="20"/>
                <w:szCs w:val="20"/>
              </w:rPr>
              <w:t>раздел счета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)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депо номинального держателя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в месте хранения</w:t>
            </w:r>
            <w:r w:rsidRPr="0050521E">
              <w:rPr>
                <w:rStyle w:val="af"/>
                <w:rFonts w:ascii="Tahoma" w:hAnsi="Tahoma" w:cs="Tahoma"/>
                <w:sz w:val="18"/>
                <w:szCs w:val="18"/>
              </w:rPr>
              <w:footnoteReference w:id="3"/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______________</w:t>
            </w:r>
            <w:r w:rsidR="00C07B9C" w:rsidRPr="0050521E">
              <w:rPr>
                <w:rFonts w:ascii="Tahoma" w:hAnsi="Tahoma" w:cs="Tahoma"/>
                <w:sz w:val="20"/>
                <w:szCs w:val="20"/>
              </w:rPr>
              <w:t>_</w:t>
            </w:r>
            <w:r w:rsidRPr="0050521E">
              <w:rPr>
                <w:rFonts w:ascii="Tahoma" w:hAnsi="Tahoma" w:cs="Tahoma"/>
                <w:sz w:val="20"/>
                <w:szCs w:val="20"/>
              </w:rPr>
              <w:t>____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____</w:t>
            </w:r>
          </w:p>
          <w:p w:rsidR="0079310F" w:rsidRPr="0050521E" w:rsidRDefault="0079310F" w:rsidP="00AB5E6C">
            <w:p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Д</w:t>
            </w:r>
            <w:r w:rsidR="00C67D89" w:rsidRPr="0050521E">
              <w:rPr>
                <w:rFonts w:ascii="Tahoma" w:hAnsi="Tahoma" w:cs="Tahoma"/>
                <w:sz w:val="20"/>
                <w:szCs w:val="20"/>
              </w:rPr>
              <w:t>епонент поручает</w:t>
            </w:r>
            <w:r w:rsidR="00C85813" w:rsidRPr="0050521E">
              <w:rPr>
                <w:rFonts w:ascii="Tahoma" w:hAnsi="Tahoma" w:cs="Tahoma"/>
                <w:sz w:val="20"/>
                <w:szCs w:val="20"/>
              </w:rPr>
              <w:t xml:space="preserve"> в случае назначения брокера оператором счета (раздела счета) депо номинального держателя в месте хранения:</w:t>
            </w:r>
          </w:p>
          <w:p w:rsidR="0079310F" w:rsidRPr="0050521E" w:rsidRDefault="003C75F7" w:rsidP="0079310F">
            <w:pPr>
              <w:numPr>
                <w:ilvl w:val="0"/>
                <w:numId w:val="3"/>
              </w:num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наделить 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>брокера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>полномочиями подавать поручения</w:t>
            </w:r>
            <w:r w:rsidR="00E9407E" w:rsidRPr="0050521E">
              <w:rPr>
                <w:rFonts w:ascii="Tahoma" w:hAnsi="Tahoma" w:cs="Tahoma"/>
                <w:sz w:val="20"/>
                <w:szCs w:val="20"/>
              </w:rPr>
              <w:t xml:space="preserve"> по указанному счету (разделу счета) депо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 xml:space="preserve"> по результатам операций с ценными бумагами, совершенных в интересах Депонента в рамках договора на брокерское обслуживание;</w:t>
            </w:r>
          </w:p>
          <w:p w:rsidR="00EE3C44" w:rsidRPr="0050521E" w:rsidRDefault="00C67D89" w:rsidP="0079310F">
            <w:pPr>
              <w:numPr>
                <w:ilvl w:val="0"/>
                <w:numId w:val="3"/>
              </w:num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проводить операции зачисления/списания ценных бумаг по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 xml:space="preserve"> счету депо Депонента </w:t>
            </w:r>
            <w:r w:rsidRPr="0050521E">
              <w:rPr>
                <w:rFonts w:ascii="Tahoma" w:hAnsi="Tahoma" w:cs="Tahoma"/>
                <w:sz w:val="20"/>
                <w:szCs w:val="20"/>
              </w:rPr>
              <w:t>на основании отчета</w:t>
            </w:r>
            <w:r w:rsidR="002F5B52" w:rsidRPr="0050521E">
              <w:rPr>
                <w:rFonts w:ascii="Tahoma" w:hAnsi="Tahoma" w:cs="Tahoma"/>
                <w:sz w:val="20"/>
                <w:szCs w:val="20"/>
              </w:rPr>
              <w:t xml:space="preserve"> депозитария брокера (места хранения)</w:t>
            </w:r>
            <w:r w:rsidR="00A1771C" w:rsidRPr="0050521E">
              <w:rPr>
                <w:rFonts w:ascii="Tahoma" w:hAnsi="Tahoma" w:cs="Tahoma"/>
                <w:sz w:val="20"/>
                <w:szCs w:val="20"/>
              </w:rPr>
              <w:t xml:space="preserve"> об операциях,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 xml:space="preserve"> проведен</w:t>
            </w:r>
            <w:r w:rsidR="00A1771C" w:rsidRPr="0050521E">
              <w:rPr>
                <w:rFonts w:ascii="Tahoma" w:hAnsi="Tahoma" w:cs="Tahoma"/>
                <w:sz w:val="20"/>
                <w:szCs w:val="20"/>
              </w:rPr>
              <w:t xml:space="preserve">ных 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>на основании поручений брокера, поданных в рамках полномочий оператора счета (раздела счета) депо</w:t>
            </w:r>
            <w:r w:rsidR="00E9407E" w:rsidRPr="0050521E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Брокер (Наименование) ___________________________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Страна регистрации брокера________________________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ИНН брокера_______________________________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ОГРН брокера ____________выдан «___» ___________ _____г.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Реквизиты договора на брокерское обслуживание:</w:t>
            </w:r>
          </w:p>
          <w:p w:rsidR="007639E0" w:rsidRPr="0050521E" w:rsidRDefault="007639E0" w:rsidP="007639E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Номер договора _______________ </w:t>
            </w:r>
          </w:p>
          <w:p w:rsidR="00AB5E6C" w:rsidRPr="0050521E" w:rsidRDefault="007639E0" w:rsidP="007639E0">
            <w:p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Дата договора _________________</w:t>
            </w:r>
          </w:p>
          <w:p w:rsidR="007639E0" w:rsidRPr="0050521E" w:rsidRDefault="007639E0" w:rsidP="007639E0">
            <w:p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Дополнительная информация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________________________________________________</w:t>
            </w:r>
          </w:p>
          <w:tbl>
            <w:tblPr>
              <w:tblW w:w="10576" w:type="dxa"/>
              <w:tblLook w:val="01E0" w:firstRow="1" w:lastRow="1" w:firstColumn="1" w:lastColumn="1" w:noHBand="0" w:noVBand="0"/>
            </w:tblPr>
            <w:tblGrid>
              <w:gridCol w:w="6020"/>
              <w:gridCol w:w="4166"/>
              <w:gridCol w:w="390"/>
            </w:tblGrid>
            <w:tr w:rsidR="0086528F" w:rsidRPr="0050521E" w:rsidTr="000B1B9B">
              <w:trPr>
                <w:gridAfter w:val="1"/>
                <w:wAfter w:w="390" w:type="dxa"/>
                <w:trHeight w:val="309"/>
              </w:trPr>
              <w:tc>
                <w:tcPr>
                  <w:tcW w:w="10186" w:type="dxa"/>
                  <w:gridSpan w:val="2"/>
                </w:tcPr>
                <w:p w:rsidR="0086528F" w:rsidRPr="0050521E" w:rsidRDefault="0086528F" w:rsidP="000B1B9B">
                  <w:pPr>
                    <w:keepLines/>
                    <w:widowControl w:val="0"/>
                    <w:spacing w:before="100"/>
                    <w:jc w:val="right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50521E">
                    <w:rPr>
                      <w:rFonts w:ascii="Tahoma" w:hAnsi="Tahoma" w:cs="Tahoma"/>
                      <w:b/>
                      <w:sz w:val="18"/>
                      <w:szCs w:val="18"/>
                    </w:rPr>
                    <w:lastRenderedPageBreak/>
                    <w:t>Подпись Депонента (уполномоченного лица)</w:t>
                  </w:r>
                </w:p>
              </w:tc>
            </w:tr>
            <w:tr w:rsidR="0086528F" w:rsidRPr="0050521E" w:rsidTr="000B1B9B">
              <w:trPr>
                <w:gridAfter w:val="1"/>
                <w:wAfter w:w="390" w:type="dxa"/>
                <w:trHeight w:val="309"/>
              </w:trPr>
              <w:tc>
                <w:tcPr>
                  <w:tcW w:w="10186" w:type="dxa"/>
                  <w:gridSpan w:val="2"/>
                </w:tcPr>
                <w:p w:rsidR="0086528F" w:rsidRPr="0050521E" w:rsidRDefault="0086528F" w:rsidP="000B1B9B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86528F" w:rsidRPr="0050521E" w:rsidTr="0086528F">
              <w:trPr>
                <w:gridAfter w:val="2"/>
                <w:wAfter w:w="4556" w:type="dxa"/>
                <w:trHeight w:val="324"/>
              </w:trPr>
              <w:tc>
                <w:tcPr>
                  <w:tcW w:w="6020" w:type="dxa"/>
                </w:tcPr>
                <w:p w:rsidR="0086528F" w:rsidRPr="0050521E" w:rsidRDefault="0086528F" w:rsidP="0012664B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м.п</w:t>
                  </w:r>
                  <w:proofErr w:type="spellEnd"/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  <w:tr w:rsidR="0086528F" w:rsidRPr="0050521E" w:rsidTr="003A1ADC">
              <w:trPr>
                <w:trHeight w:val="324"/>
              </w:trPr>
              <w:tc>
                <w:tcPr>
                  <w:tcW w:w="10576" w:type="dxa"/>
                  <w:gridSpan w:val="3"/>
                </w:tcPr>
                <w:p w:rsidR="0086528F" w:rsidRPr="0050521E" w:rsidRDefault="0086528F" w:rsidP="003A1ADC">
                  <w:pPr>
                    <w:spacing w:before="100"/>
                    <w:ind w:right="-66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 _____________________________________________________________</w:t>
                  </w:r>
                </w:p>
              </w:tc>
            </w:tr>
          </w:tbl>
          <w:p w:rsidR="0086528F" w:rsidRPr="0050521E" w:rsidRDefault="0086528F" w:rsidP="000B1B9B">
            <w:pPr>
              <w:keepNext/>
              <w:keepLines/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66BE2" w:rsidRPr="0050521E" w:rsidRDefault="00266BE2" w:rsidP="00DC33D1">
      <w:pPr>
        <w:spacing w:before="100"/>
        <w:jc w:val="both"/>
        <w:rPr>
          <w:rFonts w:ascii="Tahoma" w:hAnsi="Tahoma" w:cs="Tahoma"/>
          <w:sz w:val="4"/>
          <w:szCs w:val="4"/>
        </w:rPr>
      </w:pPr>
    </w:p>
    <w:sectPr w:rsidR="00266BE2" w:rsidRPr="0050521E" w:rsidSect="00EC753B">
      <w:type w:val="continuous"/>
      <w:pgSz w:w="11906" w:h="16838"/>
      <w:pgMar w:top="426" w:right="567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052" w:rsidRDefault="00AB2052">
      <w:r>
        <w:separator/>
      </w:r>
    </w:p>
  </w:endnote>
  <w:endnote w:type="continuationSeparator" w:id="0">
    <w:p w:rsidR="00AB2052" w:rsidRDefault="00AB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24" w:rsidRDefault="007207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24" w:rsidRDefault="007207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A88" w:rsidRPr="00720724" w:rsidRDefault="00E72A88" w:rsidP="007207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052" w:rsidRDefault="00AB2052">
      <w:r>
        <w:separator/>
      </w:r>
    </w:p>
  </w:footnote>
  <w:footnote w:type="continuationSeparator" w:id="0">
    <w:p w:rsidR="00AB2052" w:rsidRDefault="00AB2052">
      <w:r>
        <w:continuationSeparator/>
      </w:r>
    </w:p>
  </w:footnote>
  <w:footnote w:id="1">
    <w:p w:rsidR="008E66D2" w:rsidRPr="0050521E" w:rsidRDefault="00EE6DD9" w:rsidP="00E16667">
      <w:pPr>
        <w:pStyle w:val="ad"/>
        <w:ind w:left="-993"/>
        <w:rPr>
          <w:rFonts w:ascii="Tahoma" w:hAnsi="Tahoma" w:cs="Tahoma"/>
          <w:i/>
          <w:sz w:val="16"/>
          <w:szCs w:val="16"/>
        </w:rPr>
      </w:pPr>
      <w:r w:rsidRPr="0050521E">
        <w:rPr>
          <w:rFonts w:ascii="Tahoma" w:hAnsi="Tahoma" w:cs="Tahoma"/>
          <w:i/>
          <w:sz w:val="16"/>
          <w:szCs w:val="16"/>
        </w:rPr>
        <w:footnoteRef/>
      </w:r>
      <w:r w:rsidR="008E66D2" w:rsidRPr="0050521E">
        <w:rPr>
          <w:rFonts w:ascii="Tahoma" w:hAnsi="Tahoma" w:cs="Tahoma"/>
          <w:i/>
          <w:sz w:val="16"/>
          <w:szCs w:val="16"/>
        </w:rPr>
        <w:t>- указывается уникальный номер поручения.</w:t>
      </w:r>
    </w:p>
  </w:footnote>
  <w:footnote w:id="2">
    <w:p w:rsidR="00EE6DD9" w:rsidRPr="0050521E" w:rsidRDefault="00EE6DD9" w:rsidP="00E16667">
      <w:pPr>
        <w:pStyle w:val="ad"/>
        <w:ind w:left="-993"/>
        <w:rPr>
          <w:rFonts w:ascii="Tahoma" w:hAnsi="Tahoma" w:cs="Tahoma"/>
          <w:i/>
          <w:sz w:val="16"/>
          <w:szCs w:val="16"/>
        </w:rPr>
      </w:pPr>
      <w:r w:rsidRPr="0050521E">
        <w:rPr>
          <w:rFonts w:ascii="Tahoma" w:hAnsi="Tahoma" w:cs="Tahoma"/>
          <w:i/>
          <w:sz w:val="16"/>
          <w:szCs w:val="16"/>
        </w:rPr>
        <w:footnoteRef/>
      </w:r>
      <w:r w:rsidRPr="0050521E">
        <w:rPr>
          <w:rFonts w:ascii="Tahoma" w:hAnsi="Tahoma" w:cs="Tahoma"/>
          <w:i/>
          <w:sz w:val="16"/>
          <w:szCs w:val="16"/>
        </w:rPr>
        <w:t xml:space="preserve"> - указывается при открытии лицевого счета у держателя реестра.</w:t>
      </w:r>
    </w:p>
  </w:footnote>
  <w:footnote w:id="3">
    <w:p w:rsidR="003F3826" w:rsidRPr="00E16667" w:rsidRDefault="00EC753B" w:rsidP="003F3826">
      <w:pPr>
        <w:pStyle w:val="ad"/>
        <w:ind w:left="-993"/>
        <w:rPr>
          <w:rFonts w:ascii="Verdana" w:hAnsi="Verdana"/>
          <w:i/>
          <w:sz w:val="16"/>
          <w:szCs w:val="16"/>
        </w:rPr>
      </w:pPr>
      <w:r w:rsidRPr="0050521E">
        <w:rPr>
          <w:rFonts w:ascii="Tahoma" w:hAnsi="Tahoma" w:cs="Tahoma"/>
          <w:i/>
          <w:sz w:val="16"/>
          <w:szCs w:val="16"/>
        </w:rPr>
        <w:footnoteRef/>
      </w:r>
      <w:r w:rsidR="003F3826" w:rsidRPr="0050521E">
        <w:rPr>
          <w:rFonts w:ascii="Tahoma" w:hAnsi="Tahoma" w:cs="Tahoma"/>
          <w:i/>
          <w:sz w:val="16"/>
          <w:szCs w:val="16"/>
        </w:rPr>
        <w:t>- указывается в случае, если счет депо/ раздел счета депо в месте хранения открыт ранее.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24" w:rsidRDefault="007207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E2" w:rsidRPr="00266BE2" w:rsidRDefault="00266BE2" w:rsidP="00266BE2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266BE2">
      <w:rPr>
        <w:rFonts w:ascii="Verdana" w:hAnsi="Verdana"/>
        <w:color w:val="808080"/>
        <w:sz w:val="14"/>
        <w:szCs w:val="14"/>
      </w:rPr>
      <w:t>Приложение №1 R06-2 - Поручение на открытие/закрытие счета (раздела счета) в месте</w:t>
    </w:r>
    <w:r>
      <w:t xml:space="preserve"> </w:t>
    </w:r>
    <w:r w:rsidRPr="00266BE2">
      <w:rPr>
        <w:rFonts w:ascii="Verdana" w:hAnsi="Verdana"/>
        <w:color w:val="808080"/>
        <w:sz w:val="14"/>
        <w:szCs w:val="14"/>
      </w:rPr>
      <w:t>хранения</w:t>
    </w:r>
    <w:r>
      <w:t xml:space="preserve"> </w:t>
    </w:r>
    <w:r w:rsidRPr="00266BE2">
      <w:rPr>
        <w:rFonts w:ascii="Verdana" w:hAnsi="Verdana"/>
        <w:color w:val="808080"/>
        <w:sz w:val="14"/>
        <w:szCs w:val="14"/>
      </w:rPr>
      <w:t>ценных</w:t>
    </w:r>
    <w:r>
      <w:t xml:space="preserve"> </w:t>
    </w:r>
    <w:r w:rsidRPr="00266BE2">
      <w:rPr>
        <w:rFonts w:ascii="Verdana" w:hAnsi="Verdana"/>
        <w:color w:val="808080"/>
        <w:sz w:val="14"/>
        <w:szCs w:val="14"/>
      </w:rPr>
      <w:t xml:space="preserve">бумаг/ назначение брокера оператором счета (раздела счета) депо в месте хранения ценных бумаг и проведение операции зачисления/списания ценных бумаг по счету депо Депонента </w:t>
    </w:r>
  </w:p>
  <w:p w:rsidR="00266BE2" w:rsidRPr="009175A1" w:rsidRDefault="00266BE2" w:rsidP="00266BE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266BE2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9175A1">
      <w:rPr>
        <w:rFonts w:ascii="Verdana" w:hAnsi="Verdana"/>
        <w:color w:val="808080"/>
        <w:sz w:val="14"/>
        <w:szCs w:val="14"/>
        <w:lang w:val="ru-RU"/>
      </w:rPr>
      <w:t>ООО «</w:t>
    </w:r>
    <w:r w:rsidR="005E377A">
      <w:rPr>
        <w:rFonts w:ascii="Verdana" w:hAnsi="Verdana"/>
        <w:color w:val="808080"/>
        <w:sz w:val="14"/>
        <w:szCs w:val="14"/>
        <w:lang w:val="ru-RU"/>
      </w:rPr>
      <w:t>ЛИНКОР</w:t>
    </w:r>
    <w:r w:rsidR="009175A1">
      <w:rPr>
        <w:rFonts w:ascii="Verdana" w:hAnsi="Verdana"/>
        <w:color w:val="808080"/>
        <w:sz w:val="14"/>
        <w:szCs w:val="14"/>
        <w:lang w:val="ru-RU"/>
      </w:rPr>
      <w:t>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4E6" w:rsidRPr="0050521E" w:rsidRDefault="004674E6" w:rsidP="00F2771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0521E">
      <w:rPr>
        <w:rFonts w:ascii="Tahoma" w:hAnsi="Tahoma" w:cs="Tahoma"/>
        <w:color w:val="808080"/>
        <w:sz w:val="14"/>
        <w:szCs w:val="14"/>
      </w:rPr>
      <w:t xml:space="preserve">Приложение №1 R06-2 - Поручение на открытие/закрытие счета (раздела счета) в месте хранения ценных бумаг/ назначение брокера оператором счета (раздела счета) депо в месте хранения ценных бумаг и проведение операции зачисления/списания ценных бумаг по счету депо Депонента </w:t>
    </w:r>
  </w:p>
  <w:p w:rsidR="00D74A78" w:rsidRPr="0050521E" w:rsidRDefault="004674E6" w:rsidP="00F27712">
    <w:pPr>
      <w:pStyle w:val="a4"/>
      <w:jc w:val="right"/>
      <w:rPr>
        <w:rFonts w:ascii="Tahoma" w:hAnsi="Tahoma" w:cs="Tahoma"/>
        <w:sz w:val="4"/>
        <w:szCs w:val="4"/>
        <w:lang w:val="ru-RU"/>
      </w:rPr>
    </w:pPr>
    <w:r w:rsidRPr="0050521E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9175A1" w:rsidRPr="0050521E">
      <w:rPr>
        <w:rFonts w:ascii="Tahoma" w:hAnsi="Tahoma" w:cs="Tahoma"/>
        <w:color w:val="808080"/>
        <w:sz w:val="14"/>
        <w:szCs w:val="14"/>
        <w:lang w:val="ru-RU"/>
      </w:rPr>
      <w:t>ООО «</w:t>
    </w:r>
    <w:r w:rsidR="005E377A">
      <w:rPr>
        <w:rFonts w:ascii="Tahoma" w:hAnsi="Tahoma" w:cs="Tahoma"/>
        <w:color w:val="808080"/>
        <w:sz w:val="14"/>
        <w:szCs w:val="14"/>
        <w:lang w:val="ru-RU"/>
      </w:rPr>
      <w:t>ЛИНКОР</w:t>
    </w:r>
    <w:r w:rsidR="009175A1" w:rsidRPr="0050521E">
      <w:rPr>
        <w:rFonts w:ascii="Tahoma" w:hAnsi="Tahoma" w:cs="Tahoma"/>
        <w:color w:val="808080"/>
        <w:sz w:val="14"/>
        <w:szCs w:val="14"/>
        <w:lang w:val="ru-RU"/>
      </w:rPr>
      <w:t>»</w:t>
    </w:r>
  </w:p>
  <w:p w:rsidR="00D74A78" w:rsidRPr="0050521E" w:rsidRDefault="00D74A78" w:rsidP="00D74A78">
    <w:pPr>
      <w:rPr>
        <w:rFonts w:ascii="Tahoma" w:hAnsi="Tahoma" w:cs="Tahoma"/>
        <w:sz w:val="4"/>
        <w:szCs w:val="4"/>
      </w:rPr>
    </w:pPr>
  </w:p>
  <w:p w:rsidR="00D74A78" w:rsidRDefault="00D74A78" w:rsidP="00D74A78">
    <w:pPr>
      <w:rPr>
        <w:sz w:val="4"/>
        <w:szCs w:val="4"/>
      </w:rPr>
    </w:pP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D74A78" w:rsidRPr="0050521E" w:rsidTr="003A4F5C">
      <w:tc>
        <w:tcPr>
          <w:tcW w:w="10800" w:type="dxa"/>
          <w:gridSpan w:val="2"/>
          <w:tcBorders>
            <w:bottom w:val="single" w:sz="4" w:space="0" w:color="auto"/>
          </w:tcBorders>
        </w:tcPr>
        <w:p w:rsidR="00D74A78" w:rsidRPr="0050521E" w:rsidRDefault="00D74A78" w:rsidP="005E377A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50521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9175A1" w:rsidRPr="0050521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</w:t>
          </w:r>
          <w:r w:rsidR="005E377A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ЛИНКОР</w:t>
          </w:r>
          <w:r w:rsidR="009175A1" w:rsidRPr="0050521E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»</w:t>
          </w:r>
        </w:p>
      </w:tc>
    </w:tr>
    <w:tr w:rsidR="00D74A78" w:rsidRPr="0050521E" w:rsidTr="003A4F5C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15358B" w:rsidRPr="0050521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15358B" w:rsidRPr="0050521E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___г.</w:t>
          </w:r>
        </w:p>
      </w:tc>
    </w:tr>
    <w:tr w:rsidR="00D74A78" w:rsidRPr="0050521E" w:rsidTr="003A4F5C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50521E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50521E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D74A78" w:rsidRPr="0050521E" w:rsidTr="003A4F5C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0521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0521E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  <w:tr w:rsidR="00D74A78" w:rsidRPr="0050521E" w:rsidTr="003A4F5C">
      <w:tc>
        <w:tcPr>
          <w:tcW w:w="10800" w:type="dxa"/>
          <w:gridSpan w:val="2"/>
          <w:tcBorders>
            <w:top w:val="single" w:sz="4" w:space="0" w:color="auto"/>
            <w:bottom w:val="single" w:sz="4" w:space="0" w:color="auto"/>
          </w:tcBorders>
        </w:tcPr>
        <w:p w:rsidR="00D74A78" w:rsidRPr="0050521E" w:rsidRDefault="00D74A78" w:rsidP="003A4F5C">
          <w:pPr>
            <w:spacing w:before="100"/>
            <w:rPr>
              <w:rFonts w:ascii="Tahoma" w:hAnsi="Tahoma" w:cs="Tahoma"/>
              <w:b/>
              <w:color w:val="333333"/>
              <w:sz w:val="14"/>
              <w:szCs w:val="14"/>
            </w:rPr>
          </w:pPr>
          <w:r w:rsidRPr="0050521E">
            <w:rPr>
              <w:rFonts w:ascii="Tahoma" w:hAnsi="Tahoma" w:cs="Tahoma"/>
              <w:b/>
              <w:color w:val="333333"/>
              <w:sz w:val="20"/>
              <w:szCs w:val="20"/>
            </w:rPr>
            <w:t>Номер счета депо/раздела счета депо в месте хранения __________________________</w:t>
          </w:r>
        </w:p>
      </w:tc>
    </w:tr>
  </w:tbl>
  <w:p w:rsidR="00D74A78" w:rsidRPr="0012664B" w:rsidRDefault="00D74A78" w:rsidP="0012664B">
    <w:pPr>
      <w:pStyle w:val="a4"/>
      <w:rPr>
        <w:sz w:val="8"/>
        <w:szCs w:val="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7E5F"/>
    <w:multiLevelType w:val="hybridMultilevel"/>
    <w:tmpl w:val="6D7467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52648"/>
    <w:multiLevelType w:val="hybridMultilevel"/>
    <w:tmpl w:val="8BB62A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10BB"/>
    <w:rsid w:val="00007D06"/>
    <w:rsid w:val="0002753B"/>
    <w:rsid w:val="00035894"/>
    <w:rsid w:val="00036335"/>
    <w:rsid w:val="00044DB6"/>
    <w:rsid w:val="0004585E"/>
    <w:rsid w:val="0004598C"/>
    <w:rsid w:val="0004614E"/>
    <w:rsid w:val="0005312B"/>
    <w:rsid w:val="00054723"/>
    <w:rsid w:val="00057FE9"/>
    <w:rsid w:val="00083B9F"/>
    <w:rsid w:val="000970C3"/>
    <w:rsid w:val="000A369D"/>
    <w:rsid w:val="000A65F5"/>
    <w:rsid w:val="000A75B5"/>
    <w:rsid w:val="000B1B9B"/>
    <w:rsid w:val="000B634E"/>
    <w:rsid w:val="000C09BE"/>
    <w:rsid w:val="000C7874"/>
    <w:rsid w:val="000D01B2"/>
    <w:rsid w:val="000D6A19"/>
    <w:rsid w:val="0010768A"/>
    <w:rsid w:val="00113D35"/>
    <w:rsid w:val="00121937"/>
    <w:rsid w:val="001251E7"/>
    <w:rsid w:val="0012664B"/>
    <w:rsid w:val="001320E0"/>
    <w:rsid w:val="0013263B"/>
    <w:rsid w:val="001416D6"/>
    <w:rsid w:val="001444EC"/>
    <w:rsid w:val="001449D4"/>
    <w:rsid w:val="001463A3"/>
    <w:rsid w:val="0015358B"/>
    <w:rsid w:val="001850F1"/>
    <w:rsid w:val="0019623C"/>
    <w:rsid w:val="001A45AF"/>
    <w:rsid w:val="001A5DDD"/>
    <w:rsid w:val="001D4EFE"/>
    <w:rsid w:val="001D74D7"/>
    <w:rsid w:val="001F2D69"/>
    <w:rsid w:val="001F51A3"/>
    <w:rsid w:val="0020158E"/>
    <w:rsid w:val="00205315"/>
    <w:rsid w:val="00216B56"/>
    <w:rsid w:val="00217931"/>
    <w:rsid w:val="002258C5"/>
    <w:rsid w:val="00230C0D"/>
    <w:rsid w:val="00232FD9"/>
    <w:rsid w:val="00233F48"/>
    <w:rsid w:val="00237886"/>
    <w:rsid w:val="0024544C"/>
    <w:rsid w:val="00252BF5"/>
    <w:rsid w:val="0026235F"/>
    <w:rsid w:val="00263BAA"/>
    <w:rsid w:val="00266BE2"/>
    <w:rsid w:val="00270BAE"/>
    <w:rsid w:val="00281D76"/>
    <w:rsid w:val="00283C44"/>
    <w:rsid w:val="00296150"/>
    <w:rsid w:val="002A0534"/>
    <w:rsid w:val="002A7176"/>
    <w:rsid w:val="002C1550"/>
    <w:rsid w:val="002C202A"/>
    <w:rsid w:val="002C68D2"/>
    <w:rsid w:val="002D16F1"/>
    <w:rsid w:val="002D3807"/>
    <w:rsid w:val="002D62CA"/>
    <w:rsid w:val="002F5B52"/>
    <w:rsid w:val="002F6F15"/>
    <w:rsid w:val="002F7FCA"/>
    <w:rsid w:val="00306D6B"/>
    <w:rsid w:val="00310899"/>
    <w:rsid w:val="00310D9F"/>
    <w:rsid w:val="0031203E"/>
    <w:rsid w:val="003132F7"/>
    <w:rsid w:val="00334213"/>
    <w:rsid w:val="00337797"/>
    <w:rsid w:val="003525C4"/>
    <w:rsid w:val="00355F47"/>
    <w:rsid w:val="00356ECB"/>
    <w:rsid w:val="003665A2"/>
    <w:rsid w:val="00373503"/>
    <w:rsid w:val="003763DE"/>
    <w:rsid w:val="003838DA"/>
    <w:rsid w:val="003904D3"/>
    <w:rsid w:val="00390881"/>
    <w:rsid w:val="00394E13"/>
    <w:rsid w:val="003976CB"/>
    <w:rsid w:val="003A1ADC"/>
    <w:rsid w:val="003A4F5C"/>
    <w:rsid w:val="003A77D8"/>
    <w:rsid w:val="003A7AA6"/>
    <w:rsid w:val="003B2B24"/>
    <w:rsid w:val="003C5BFC"/>
    <w:rsid w:val="003C75F7"/>
    <w:rsid w:val="003D165A"/>
    <w:rsid w:val="003D7DA7"/>
    <w:rsid w:val="003F3826"/>
    <w:rsid w:val="004015BA"/>
    <w:rsid w:val="0040638A"/>
    <w:rsid w:val="00424B20"/>
    <w:rsid w:val="004316F0"/>
    <w:rsid w:val="00441FFA"/>
    <w:rsid w:val="00443D87"/>
    <w:rsid w:val="004674E6"/>
    <w:rsid w:val="00467F5F"/>
    <w:rsid w:val="00476F9D"/>
    <w:rsid w:val="00483C90"/>
    <w:rsid w:val="00494313"/>
    <w:rsid w:val="004A18CE"/>
    <w:rsid w:val="004A6E8A"/>
    <w:rsid w:val="004B2D98"/>
    <w:rsid w:val="004D41AE"/>
    <w:rsid w:val="004E1F2A"/>
    <w:rsid w:val="004F29E5"/>
    <w:rsid w:val="005012A9"/>
    <w:rsid w:val="00502E2C"/>
    <w:rsid w:val="0050521E"/>
    <w:rsid w:val="00513D04"/>
    <w:rsid w:val="00531359"/>
    <w:rsid w:val="0054021A"/>
    <w:rsid w:val="005425A7"/>
    <w:rsid w:val="0054737A"/>
    <w:rsid w:val="00553661"/>
    <w:rsid w:val="0057175C"/>
    <w:rsid w:val="00574EBE"/>
    <w:rsid w:val="005803DC"/>
    <w:rsid w:val="00582007"/>
    <w:rsid w:val="00586673"/>
    <w:rsid w:val="00593826"/>
    <w:rsid w:val="005B6F55"/>
    <w:rsid w:val="005C2F28"/>
    <w:rsid w:val="005C6ECB"/>
    <w:rsid w:val="005E04FF"/>
    <w:rsid w:val="005E24A7"/>
    <w:rsid w:val="005E377A"/>
    <w:rsid w:val="005E4A32"/>
    <w:rsid w:val="00617BD3"/>
    <w:rsid w:val="0062349C"/>
    <w:rsid w:val="006366D7"/>
    <w:rsid w:val="006475F6"/>
    <w:rsid w:val="00647D0C"/>
    <w:rsid w:val="006551E7"/>
    <w:rsid w:val="0066433D"/>
    <w:rsid w:val="00681004"/>
    <w:rsid w:val="00682F30"/>
    <w:rsid w:val="00692163"/>
    <w:rsid w:val="006A0207"/>
    <w:rsid w:val="006A6C2A"/>
    <w:rsid w:val="006B192C"/>
    <w:rsid w:val="006B2202"/>
    <w:rsid w:val="006B70A5"/>
    <w:rsid w:val="006C56DC"/>
    <w:rsid w:val="006C7B3D"/>
    <w:rsid w:val="006D1537"/>
    <w:rsid w:val="006D486A"/>
    <w:rsid w:val="006D613F"/>
    <w:rsid w:val="006D742E"/>
    <w:rsid w:val="006E0F39"/>
    <w:rsid w:val="006E33B1"/>
    <w:rsid w:val="006F1DBB"/>
    <w:rsid w:val="006F6F4D"/>
    <w:rsid w:val="0070520F"/>
    <w:rsid w:val="00711900"/>
    <w:rsid w:val="0071290C"/>
    <w:rsid w:val="00715D51"/>
    <w:rsid w:val="00715D7C"/>
    <w:rsid w:val="00720724"/>
    <w:rsid w:val="0072398E"/>
    <w:rsid w:val="00724913"/>
    <w:rsid w:val="007268FE"/>
    <w:rsid w:val="00735851"/>
    <w:rsid w:val="007424BE"/>
    <w:rsid w:val="00746B0B"/>
    <w:rsid w:val="00753857"/>
    <w:rsid w:val="00754957"/>
    <w:rsid w:val="007639E0"/>
    <w:rsid w:val="00771750"/>
    <w:rsid w:val="0078055D"/>
    <w:rsid w:val="007902BD"/>
    <w:rsid w:val="0079310F"/>
    <w:rsid w:val="00795D17"/>
    <w:rsid w:val="007962F0"/>
    <w:rsid w:val="0079691A"/>
    <w:rsid w:val="007A42DF"/>
    <w:rsid w:val="007B0962"/>
    <w:rsid w:val="007B354B"/>
    <w:rsid w:val="007C0DEA"/>
    <w:rsid w:val="007D57E7"/>
    <w:rsid w:val="007E2C05"/>
    <w:rsid w:val="007F3EE9"/>
    <w:rsid w:val="007F4091"/>
    <w:rsid w:val="008070A3"/>
    <w:rsid w:val="008071C0"/>
    <w:rsid w:val="008168C3"/>
    <w:rsid w:val="00820366"/>
    <w:rsid w:val="00822C34"/>
    <w:rsid w:val="0082577A"/>
    <w:rsid w:val="00825A60"/>
    <w:rsid w:val="00836D09"/>
    <w:rsid w:val="00840847"/>
    <w:rsid w:val="008461D7"/>
    <w:rsid w:val="00847A9D"/>
    <w:rsid w:val="008502E5"/>
    <w:rsid w:val="00855700"/>
    <w:rsid w:val="0086057A"/>
    <w:rsid w:val="0086148C"/>
    <w:rsid w:val="0086396F"/>
    <w:rsid w:val="00863C5B"/>
    <w:rsid w:val="0086528F"/>
    <w:rsid w:val="008712DB"/>
    <w:rsid w:val="008725F7"/>
    <w:rsid w:val="0088513A"/>
    <w:rsid w:val="00897902"/>
    <w:rsid w:val="008A3656"/>
    <w:rsid w:val="008A46B1"/>
    <w:rsid w:val="008A5C3C"/>
    <w:rsid w:val="008C2C75"/>
    <w:rsid w:val="008D3CC9"/>
    <w:rsid w:val="008E2A7F"/>
    <w:rsid w:val="008E66D2"/>
    <w:rsid w:val="00902ED9"/>
    <w:rsid w:val="00906FA2"/>
    <w:rsid w:val="00911DBC"/>
    <w:rsid w:val="00912615"/>
    <w:rsid w:val="009175A1"/>
    <w:rsid w:val="00967B4F"/>
    <w:rsid w:val="00971DF5"/>
    <w:rsid w:val="00987FF5"/>
    <w:rsid w:val="009903CB"/>
    <w:rsid w:val="00991EA3"/>
    <w:rsid w:val="00996AF1"/>
    <w:rsid w:val="009977D8"/>
    <w:rsid w:val="009A76A5"/>
    <w:rsid w:val="009B55AF"/>
    <w:rsid w:val="009C1955"/>
    <w:rsid w:val="009C7CF7"/>
    <w:rsid w:val="009E1FAD"/>
    <w:rsid w:val="009F017F"/>
    <w:rsid w:val="009F2FA1"/>
    <w:rsid w:val="009F7FC0"/>
    <w:rsid w:val="00A1065F"/>
    <w:rsid w:val="00A1210E"/>
    <w:rsid w:val="00A12691"/>
    <w:rsid w:val="00A13C05"/>
    <w:rsid w:val="00A13EAE"/>
    <w:rsid w:val="00A1771C"/>
    <w:rsid w:val="00A17CA0"/>
    <w:rsid w:val="00A20CCA"/>
    <w:rsid w:val="00A2143D"/>
    <w:rsid w:val="00A23239"/>
    <w:rsid w:val="00A25AC2"/>
    <w:rsid w:val="00A30CE1"/>
    <w:rsid w:val="00A400FC"/>
    <w:rsid w:val="00A459F6"/>
    <w:rsid w:val="00A605FF"/>
    <w:rsid w:val="00A848C6"/>
    <w:rsid w:val="00A86349"/>
    <w:rsid w:val="00A9082F"/>
    <w:rsid w:val="00A9151D"/>
    <w:rsid w:val="00A944D0"/>
    <w:rsid w:val="00AB11E7"/>
    <w:rsid w:val="00AB2040"/>
    <w:rsid w:val="00AB2052"/>
    <w:rsid w:val="00AB5E6C"/>
    <w:rsid w:val="00AD6050"/>
    <w:rsid w:val="00AD7DE9"/>
    <w:rsid w:val="00AE03A7"/>
    <w:rsid w:val="00AE160C"/>
    <w:rsid w:val="00AF0463"/>
    <w:rsid w:val="00AF4F10"/>
    <w:rsid w:val="00B104F9"/>
    <w:rsid w:val="00B26C23"/>
    <w:rsid w:val="00B40222"/>
    <w:rsid w:val="00B4030D"/>
    <w:rsid w:val="00B425C1"/>
    <w:rsid w:val="00B440C3"/>
    <w:rsid w:val="00B507D6"/>
    <w:rsid w:val="00B61692"/>
    <w:rsid w:val="00B65B00"/>
    <w:rsid w:val="00B86B29"/>
    <w:rsid w:val="00B9346C"/>
    <w:rsid w:val="00B93762"/>
    <w:rsid w:val="00BA5090"/>
    <w:rsid w:val="00BB1418"/>
    <w:rsid w:val="00BB5B2D"/>
    <w:rsid w:val="00BC664B"/>
    <w:rsid w:val="00BE215F"/>
    <w:rsid w:val="00BE2386"/>
    <w:rsid w:val="00BE639E"/>
    <w:rsid w:val="00BF6236"/>
    <w:rsid w:val="00C07B9C"/>
    <w:rsid w:val="00C17E41"/>
    <w:rsid w:val="00C205DF"/>
    <w:rsid w:val="00C217DE"/>
    <w:rsid w:val="00C2366A"/>
    <w:rsid w:val="00C26F14"/>
    <w:rsid w:val="00C42A71"/>
    <w:rsid w:val="00C566BB"/>
    <w:rsid w:val="00C63C7A"/>
    <w:rsid w:val="00C66D3F"/>
    <w:rsid w:val="00C67D89"/>
    <w:rsid w:val="00C71765"/>
    <w:rsid w:val="00C768B8"/>
    <w:rsid w:val="00C8085C"/>
    <w:rsid w:val="00C827A2"/>
    <w:rsid w:val="00C83742"/>
    <w:rsid w:val="00C85628"/>
    <w:rsid w:val="00C85813"/>
    <w:rsid w:val="00C93707"/>
    <w:rsid w:val="00C937D2"/>
    <w:rsid w:val="00CB17EF"/>
    <w:rsid w:val="00CC0C1B"/>
    <w:rsid w:val="00CE1483"/>
    <w:rsid w:val="00CE2C6C"/>
    <w:rsid w:val="00CF4568"/>
    <w:rsid w:val="00CF45AF"/>
    <w:rsid w:val="00D152B3"/>
    <w:rsid w:val="00D238BD"/>
    <w:rsid w:val="00D24886"/>
    <w:rsid w:val="00D30A19"/>
    <w:rsid w:val="00D315C0"/>
    <w:rsid w:val="00D61DAF"/>
    <w:rsid w:val="00D6464A"/>
    <w:rsid w:val="00D738DB"/>
    <w:rsid w:val="00D74A78"/>
    <w:rsid w:val="00D76057"/>
    <w:rsid w:val="00D76849"/>
    <w:rsid w:val="00D773F0"/>
    <w:rsid w:val="00D8192A"/>
    <w:rsid w:val="00D8435B"/>
    <w:rsid w:val="00D84A2D"/>
    <w:rsid w:val="00D912E1"/>
    <w:rsid w:val="00DA1914"/>
    <w:rsid w:val="00DA198F"/>
    <w:rsid w:val="00DA4C83"/>
    <w:rsid w:val="00DB7453"/>
    <w:rsid w:val="00DC33D1"/>
    <w:rsid w:val="00DF2490"/>
    <w:rsid w:val="00DF629F"/>
    <w:rsid w:val="00E16667"/>
    <w:rsid w:val="00E31EE0"/>
    <w:rsid w:val="00E37A54"/>
    <w:rsid w:val="00E50397"/>
    <w:rsid w:val="00E64104"/>
    <w:rsid w:val="00E72A88"/>
    <w:rsid w:val="00E733EF"/>
    <w:rsid w:val="00E76309"/>
    <w:rsid w:val="00E9407E"/>
    <w:rsid w:val="00E94D5D"/>
    <w:rsid w:val="00EA005F"/>
    <w:rsid w:val="00EA3227"/>
    <w:rsid w:val="00EB292B"/>
    <w:rsid w:val="00EB33A3"/>
    <w:rsid w:val="00EB5F94"/>
    <w:rsid w:val="00EC4C2D"/>
    <w:rsid w:val="00EC753B"/>
    <w:rsid w:val="00ED6456"/>
    <w:rsid w:val="00EE3A03"/>
    <w:rsid w:val="00EE3BD2"/>
    <w:rsid w:val="00EE3C44"/>
    <w:rsid w:val="00EE69EC"/>
    <w:rsid w:val="00EE6DD9"/>
    <w:rsid w:val="00F16382"/>
    <w:rsid w:val="00F16CFA"/>
    <w:rsid w:val="00F23C77"/>
    <w:rsid w:val="00F27712"/>
    <w:rsid w:val="00F27B16"/>
    <w:rsid w:val="00F362A8"/>
    <w:rsid w:val="00F436F2"/>
    <w:rsid w:val="00F4380B"/>
    <w:rsid w:val="00F60063"/>
    <w:rsid w:val="00F60202"/>
    <w:rsid w:val="00F62556"/>
    <w:rsid w:val="00F76DC5"/>
    <w:rsid w:val="00F80F65"/>
    <w:rsid w:val="00F90C5C"/>
    <w:rsid w:val="00F92D21"/>
    <w:rsid w:val="00F93BD0"/>
    <w:rsid w:val="00F95EC1"/>
    <w:rsid w:val="00FA14F4"/>
    <w:rsid w:val="00FA7364"/>
    <w:rsid w:val="00FB2D81"/>
    <w:rsid w:val="00FC1A69"/>
    <w:rsid w:val="00FC6E5D"/>
    <w:rsid w:val="00FC6F06"/>
    <w:rsid w:val="00FD6B2B"/>
    <w:rsid w:val="00FE132F"/>
    <w:rsid w:val="00FE2312"/>
    <w:rsid w:val="00FE39C7"/>
    <w:rsid w:val="00FE579A"/>
    <w:rsid w:val="00FF36ED"/>
    <w:rsid w:val="00FF51CF"/>
    <w:rsid w:val="00FF57BF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footnote text"/>
    <w:basedOn w:val="a"/>
    <w:link w:val="ae"/>
    <w:rsid w:val="008E66D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E66D2"/>
  </w:style>
  <w:style w:type="character" w:styleId="af">
    <w:name w:val="footnote reference"/>
    <w:rsid w:val="008E66D2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0C7874"/>
  </w:style>
  <w:style w:type="character" w:customStyle="1" w:styleId="a7">
    <w:name w:val="Нижний колонтитул Знак"/>
    <w:link w:val="a6"/>
    <w:uiPriority w:val="99"/>
    <w:rsid w:val="00C17E41"/>
    <w:rPr>
      <w:sz w:val="24"/>
      <w:szCs w:val="24"/>
    </w:rPr>
  </w:style>
  <w:style w:type="paragraph" w:styleId="af0">
    <w:name w:val="endnote text"/>
    <w:basedOn w:val="a"/>
    <w:link w:val="af1"/>
    <w:rsid w:val="0082577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2577A"/>
  </w:style>
  <w:style w:type="character" w:styleId="af2">
    <w:name w:val="endnote reference"/>
    <w:rsid w:val="008257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footnote text"/>
    <w:basedOn w:val="a"/>
    <w:link w:val="ae"/>
    <w:rsid w:val="008E66D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E66D2"/>
  </w:style>
  <w:style w:type="character" w:styleId="af">
    <w:name w:val="footnote reference"/>
    <w:rsid w:val="008E66D2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0C7874"/>
  </w:style>
  <w:style w:type="character" w:customStyle="1" w:styleId="a7">
    <w:name w:val="Нижний колонтитул Знак"/>
    <w:link w:val="a6"/>
    <w:uiPriority w:val="99"/>
    <w:rsid w:val="00C17E41"/>
    <w:rPr>
      <w:sz w:val="24"/>
      <w:szCs w:val="24"/>
    </w:rPr>
  </w:style>
  <w:style w:type="paragraph" w:styleId="af0">
    <w:name w:val="endnote text"/>
    <w:basedOn w:val="a"/>
    <w:link w:val="af1"/>
    <w:rsid w:val="0082577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2577A"/>
  </w:style>
  <w:style w:type="character" w:styleId="af2">
    <w:name w:val="endnote reference"/>
    <w:rsid w:val="00825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BB542-562F-4BF4-BCDA-7554189BE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A8EAF-1076-4E6B-A55F-80CD181D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2022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2</cp:revision>
  <cp:lastPrinted>2017-10-23T11:03:00Z</cp:lastPrinted>
  <dcterms:created xsi:type="dcterms:W3CDTF">2026-02-26T12:04:00Z</dcterms:created>
  <dcterms:modified xsi:type="dcterms:W3CDTF">2026-02-27T15:42:00Z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